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9C" w:rsidRDefault="005F400F">
      <w:bookmarkStart w:id="0" w:name="_GoBack"/>
      <w:bookmarkEnd w:id="0"/>
      <w:r>
        <w:t xml:space="preserve">                                                                        </w:t>
      </w:r>
      <w:r w:rsidR="001D645F">
        <w:t xml:space="preserve"> </w:t>
      </w:r>
      <w:r w:rsidR="00C3009C">
        <w:t xml:space="preserve">The Matheny School </w:t>
      </w:r>
    </w:p>
    <w:p w:rsidR="005F400F" w:rsidRDefault="005F400F">
      <w:r>
        <w:t xml:space="preserve">School Nurses                                                                                            </w:t>
      </w:r>
      <w:r w:rsidR="001D645F">
        <w:t xml:space="preserve">           </w:t>
      </w:r>
      <w:r>
        <w:t xml:space="preserve"> </w:t>
      </w:r>
      <w:r w:rsidR="001D645F">
        <w:t xml:space="preserve">     </w:t>
      </w:r>
      <w:r>
        <w:t>Principal</w:t>
      </w:r>
      <w:r w:rsidR="001D645F">
        <w:t>: Sean Murphy</w:t>
      </w:r>
      <w:r>
        <w:t xml:space="preserve"> </w:t>
      </w:r>
    </w:p>
    <w:p w:rsidR="00FB00D3" w:rsidRDefault="00B4334D">
      <w:r>
        <w:t>11</w:t>
      </w:r>
      <w:r w:rsidR="00791336">
        <w:t>/</w:t>
      </w:r>
      <w:r>
        <w:t>2/</w:t>
      </w:r>
      <w:r w:rsidR="00791336">
        <w:t>2022</w:t>
      </w:r>
      <w:r w:rsidR="005F400F">
        <w:t xml:space="preserve">                                  </w:t>
      </w:r>
    </w:p>
    <w:p w:rsidR="00791336" w:rsidRDefault="00791336">
      <w:r>
        <w:t>Dear Parent/Guardian and Staff,</w:t>
      </w:r>
    </w:p>
    <w:p w:rsidR="00791336" w:rsidRDefault="00791336">
      <w:r>
        <w:t xml:space="preserve">This letter is to inform you that an individual in our school has tested positive for COVID-19 on </w:t>
      </w:r>
      <w:r w:rsidR="00B4334D">
        <w:rPr>
          <w:b/>
        </w:rPr>
        <w:t>11/1</w:t>
      </w:r>
      <w:r w:rsidRPr="004658C3">
        <w:rPr>
          <w:b/>
        </w:rPr>
        <w:t>/2022</w:t>
      </w:r>
      <w:r>
        <w:t xml:space="preserve"> and your child may have been exposed.</w:t>
      </w:r>
    </w:p>
    <w:p w:rsidR="00791336" w:rsidRPr="00E872B1" w:rsidRDefault="00791336">
      <w:pPr>
        <w:rPr>
          <w:b/>
        </w:rPr>
      </w:pPr>
      <w:r w:rsidRPr="00791336">
        <w:rPr>
          <w:b/>
        </w:rPr>
        <w:t>ACTIONS TO TAKE:</w:t>
      </w:r>
      <w:r w:rsidR="00E872B1">
        <w:rPr>
          <w:b/>
        </w:rPr>
        <w:t xml:space="preserve"> </w:t>
      </w:r>
      <w:r>
        <w:t>We encourage you to watch for any symptoms of COVID-19 in your chil</w:t>
      </w:r>
      <w:r w:rsidR="001B05A0">
        <w:t xml:space="preserve">d for the next 10 days, through </w:t>
      </w:r>
      <w:r w:rsidR="00B4334D">
        <w:rPr>
          <w:b/>
        </w:rPr>
        <w:t>11/10/2022</w:t>
      </w:r>
      <w:r>
        <w:t>. If your child develops any symptoms of COVID-19, please notify the school nurse</w:t>
      </w:r>
      <w:r w:rsidR="004658C3">
        <w:t>, notify your child’s doctor for evaluation and /or testing, and keep your child home from school.</w:t>
      </w:r>
    </w:p>
    <w:p w:rsidR="004658C3" w:rsidRDefault="004658C3">
      <w:r>
        <w:t>Symptoms could include any of the following: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 xml:space="preserve">Fever of 100.4 degrees F / 38 degrees C or higher             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New or worsening cough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Shortness of breath/difficulty breathing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Chills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Fatigue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Muscle pain or body aches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New taste or smell disorder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Sore throat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Congestion or runny nose</w:t>
      </w:r>
    </w:p>
    <w:p w:rsidR="004658C3" w:rsidRDefault="004658C3" w:rsidP="004658C3">
      <w:pPr>
        <w:pStyle w:val="ListParagraph"/>
        <w:numPr>
          <w:ilvl w:val="0"/>
          <w:numId w:val="1"/>
        </w:numPr>
      </w:pPr>
      <w:r>
        <w:t>Nausea or vomiting</w:t>
      </w:r>
    </w:p>
    <w:p w:rsidR="00614110" w:rsidRDefault="00614110" w:rsidP="004658C3">
      <w:pPr>
        <w:pStyle w:val="ListParagraph"/>
        <w:numPr>
          <w:ilvl w:val="0"/>
          <w:numId w:val="1"/>
        </w:numPr>
      </w:pPr>
      <w:r>
        <w:t>Diarrhea</w:t>
      </w:r>
    </w:p>
    <w:p w:rsidR="00614110" w:rsidRDefault="00614110" w:rsidP="004658C3">
      <w:pPr>
        <w:pStyle w:val="ListParagraph"/>
        <w:numPr>
          <w:ilvl w:val="0"/>
          <w:numId w:val="1"/>
        </w:numPr>
      </w:pPr>
      <w:r>
        <w:t>Headache</w:t>
      </w:r>
    </w:p>
    <w:p w:rsidR="001B05A0" w:rsidRDefault="00614110" w:rsidP="00614110">
      <w:r>
        <w:t xml:space="preserve">Students and staff, regardless of vaccination status, who are identified as *close contacts or who may have been exposed, may continue to attend school/ECE </w:t>
      </w:r>
      <w:r w:rsidRPr="00614110">
        <w:rPr>
          <w:b/>
        </w:rPr>
        <w:t>as long as they remain symptom free and wear</w:t>
      </w:r>
      <w:r>
        <w:t xml:space="preserve"> </w:t>
      </w:r>
      <w:r w:rsidRPr="00614110">
        <w:rPr>
          <w:b/>
        </w:rPr>
        <w:t>a mask while at school for 10 days following exposure</w:t>
      </w:r>
      <w:r w:rsidR="006F56B4">
        <w:rPr>
          <w:b/>
        </w:rPr>
        <w:t xml:space="preserve"> per CDC recommendations</w:t>
      </w:r>
      <w:r>
        <w:rPr>
          <w:b/>
        </w:rPr>
        <w:t xml:space="preserve">. </w:t>
      </w:r>
      <w:r w:rsidRPr="00614110">
        <w:t>Testing</w:t>
      </w:r>
      <w:r>
        <w:t xml:space="preserve"> is strongly encouraged 5 days after the potential exposure date.</w:t>
      </w:r>
      <w:r w:rsidR="00E872B1">
        <w:t xml:space="preserve"> </w:t>
      </w:r>
      <w:r w:rsidR="001B05A0">
        <w:t>Please feel free to contact the school nurses with all questions and concerns.</w:t>
      </w:r>
    </w:p>
    <w:p w:rsidR="00E872B1" w:rsidRDefault="001B05A0" w:rsidP="00614110">
      <w:r>
        <w:t>Thank you,</w:t>
      </w:r>
      <w:r w:rsidR="00E872B1">
        <w:t xml:space="preserve"> </w:t>
      </w:r>
    </w:p>
    <w:p w:rsidR="00E8530F" w:rsidRDefault="00E8530F" w:rsidP="00614110">
      <w:r>
        <w:t>Sean Murphy, Principal</w:t>
      </w:r>
    </w:p>
    <w:p w:rsidR="00E872B1" w:rsidRDefault="00E872B1" w:rsidP="00614110">
      <w:r>
        <w:t>Angela Housel, MSN RN CSN</w:t>
      </w:r>
    </w:p>
    <w:p w:rsidR="00E872B1" w:rsidRDefault="00E872B1" w:rsidP="00614110">
      <w:r>
        <w:t>Vanica Eldridge, BSN RN</w:t>
      </w:r>
    </w:p>
    <w:p w:rsidR="00E872B1" w:rsidRPr="00E872B1" w:rsidRDefault="00E872B1" w:rsidP="00614110">
      <w:pPr>
        <w:rPr>
          <w:b/>
        </w:rPr>
      </w:pPr>
      <w:r w:rsidRPr="00E872B1">
        <w:rPr>
          <w:b/>
        </w:rPr>
        <w:t>908-234-0011 ext. 1217</w:t>
      </w:r>
    </w:p>
    <w:p w:rsidR="00E872B1" w:rsidRDefault="00E872B1" w:rsidP="00614110"/>
    <w:p w:rsidR="001B05A0" w:rsidRPr="00614110" w:rsidRDefault="001B05A0" w:rsidP="001B05A0">
      <w:r>
        <w:lastRenderedPageBreak/>
        <w:t xml:space="preserve">*Close contact: A close contact is generally defined as someone who was within 6 feet of a COVID-19 </w:t>
      </w:r>
      <w:r w:rsidR="00E872B1">
        <w:t xml:space="preserve">positive </w:t>
      </w:r>
      <w:r>
        <w:t>case for 15 cumulative minutes or more over a 24-hour period of time during the case’s infectious period.</w:t>
      </w:r>
    </w:p>
    <w:p w:rsidR="00614110" w:rsidRDefault="00614110" w:rsidP="00614110">
      <w:pPr>
        <w:pStyle w:val="ListParagraph"/>
      </w:pPr>
    </w:p>
    <w:p w:rsidR="00614110" w:rsidRPr="00791336" w:rsidRDefault="00614110" w:rsidP="00614110">
      <w:pPr>
        <w:pStyle w:val="ListParagraph"/>
      </w:pPr>
    </w:p>
    <w:sectPr w:rsidR="00614110" w:rsidRPr="0079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7537"/>
    <w:multiLevelType w:val="hybridMultilevel"/>
    <w:tmpl w:val="1D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36"/>
    <w:rsid w:val="001B05A0"/>
    <w:rsid w:val="001D645F"/>
    <w:rsid w:val="004658C3"/>
    <w:rsid w:val="005F400F"/>
    <w:rsid w:val="00614110"/>
    <w:rsid w:val="006F56B4"/>
    <w:rsid w:val="00791336"/>
    <w:rsid w:val="007E66B9"/>
    <w:rsid w:val="008F2B24"/>
    <w:rsid w:val="00B4334D"/>
    <w:rsid w:val="00C3009C"/>
    <w:rsid w:val="00E8530F"/>
    <w:rsid w:val="00E872B1"/>
    <w:rsid w:val="00F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1748-7188-4DD3-A7FA-C3957D0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Matheny Medical and Educational Center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DSADM</dc:creator>
  <cp:keywords/>
  <dc:description/>
  <cp:lastModifiedBy>DSADM</cp:lastModifiedBy>
  <cp:revision>2</cp:revision>
  <dcterms:created xsi:type="dcterms:W3CDTF">2022-11-02T19:19:00Z</dcterms:created>
  <dcterms:modified xsi:type="dcterms:W3CDTF">2022-11-02T19:19:00Z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069f0e25c32f3ba7a6d43942ed882a1874fc70204c3092aa08fcea16ae0594da</vt:lpwstr>
  </property>
</Properties>
</file>